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317AF" w14:textId="77777777" w:rsidR="00FE3741" w:rsidRPr="004428A4" w:rsidRDefault="00FE3741" w:rsidP="00FE3741">
      <w:pPr>
        <w:rPr>
          <w:noProof/>
          <w:color w:val="0000FF"/>
        </w:rPr>
      </w:pPr>
      <w:r w:rsidRPr="004428A4">
        <w:rPr>
          <w:noProof/>
          <w:color w:val="0000FF"/>
        </w:rPr>
        <w:t>&lt;Date&gt;</w:t>
      </w:r>
    </w:p>
    <w:p w14:paraId="70C061BF" w14:textId="77777777" w:rsidR="00FE3741" w:rsidRPr="004428A4" w:rsidRDefault="00FE3741" w:rsidP="00FE3741">
      <w:pPr>
        <w:rPr>
          <w:noProof/>
          <w:color w:val="0000FF"/>
        </w:rPr>
      </w:pPr>
    </w:p>
    <w:p w14:paraId="1F72E00A" w14:textId="77777777" w:rsidR="00FE3741" w:rsidRDefault="00FE3741" w:rsidP="00FE3741">
      <w:r w:rsidRPr="004C6043">
        <w:t xml:space="preserve">Our reference: </w:t>
      </w:r>
      <w:r w:rsidRPr="004428A4">
        <w:rPr>
          <w:color w:val="0000FF"/>
        </w:rPr>
        <w:t>&lt;Our reference&gt;</w:t>
      </w:r>
    </w:p>
    <w:p w14:paraId="2C322146" w14:textId="0B22C4CB" w:rsidR="00FE3741" w:rsidRDefault="00FE3741" w:rsidP="00FE3741"/>
    <w:p w14:paraId="4FE45D7D" w14:textId="77777777" w:rsidR="00F77196" w:rsidRPr="004C6043" w:rsidRDefault="00F77196" w:rsidP="00FE3741"/>
    <w:p w14:paraId="1A3355C5" w14:textId="77777777" w:rsidR="00FE3741" w:rsidRPr="004C6043" w:rsidRDefault="00FE3741" w:rsidP="00FE3741">
      <w:r w:rsidRPr="004428A4">
        <w:rPr>
          <w:color w:val="0000FF"/>
        </w:rPr>
        <w:t>&lt;Address</w:t>
      </w:r>
      <w:r>
        <w:rPr>
          <w:color w:val="0000FF"/>
        </w:rPr>
        <w:t>ee name</w:t>
      </w:r>
      <w:r w:rsidRPr="004428A4">
        <w:rPr>
          <w:color w:val="0000FF"/>
        </w:rPr>
        <w:t>&gt;</w:t>
      </w:r>
    </w:p>
    <w:p w14:paraId="3E6E2A27" w14:textId="77777777" w:rsidR="00FE3741" w:rsidRPr="004428A4" w:rsidRDefault="00FE3741" w:rsidP="00FE3741">
      <w:pPr>
        <w:rPr>
          <w:color w:val="0000FF"/>
        </w:rPr>
      </w:pPr>
      <w:r w:rsidRPr="004428A4">
        <w:rPr>
          <w:color w:val="0000FF"/>
        </w:rPr>
        <w:t>&lt;Address line 1&gt;</w:t>
      </w:r>
    </w:p>
    <w:p w14:paraId="2353EDDD" w14:textId="77777777" w:rsidR="00FE3741" w:rsidRPr="004428A4" w:rsidRDefault="00FE3741" w:rsidP="00FE3741">
      <w:pPr>
        <w:rPr>
          <w:color w:val="0000FF"/>
        </w:rPr>
      </w:pPr>
      <w:r w:rsidRPr="004428A4">
        <w:rPr>
          <w:color w:val="0000FF"/>
        </w:rPr>
        <w:t>&lt;Address line 2&gt;</w:t>
      </w:r>
    </w:p>
    <w:p w14:paraId="65D90D00" w14:textId="77777777" w:rsidR="00FE3741" w:rsidRPr="004428A4" w:rsidRDefault="00FE3741" w:rsidP="00FE3741">
      <w:pPr>
        <w:rPr>
          <w:color w:val="0000FF"/>
        </w:rPr>
      </w:pPr>
      <w:r w:rsidRPr="004428A4">
        <w:rPr>
          <w:color w:val="0000FF"/>
        </w:rPr>
        <w:t>&lt;Address line 3&gt;</w:t>
      </w:r>
    </w:p>
    <w:p w14:paraId="52D4B169" w14:textId="77777777" w:rsidR="00FE3741" w:rsidRPr="004428A4" w:rsidRDefault="00FE3741" w:rsidP="00FE3741">
      <w:pPr>
        <w:rPr>
          <w:color w:val="0000FF"/>
        </w:rPr>
      </w:pPr>
      <w:r w:rsidRPr="004428A4">
        <w:rPr>
          <w:color w:val="0000FF"/>
        </w:rPr>
        <w:t>&lt;Address line 4&gt;</w:t>
      </w:r>
    </w:p>
    <w:p w14:paraId="44A6DF03" w14:textId="77777777" w:rsidR="00FE3741" w:rsidRPr="004428A4" w:rsidRDefault="00FE3741" w:rsidP="00FE3741">
      <w:pPr>
        <w:rPr>
          <w:color w:val="0000FF"/>
        </w:rPr>
      </w:pPr>
      <w:r w:rsidRPr="004428A4">
        <w:rPr>
          <w:color w:val="0000FF"/>
        </w:rPr>
        <w:t>&lt;Address line 5&gt;</w:t>
      </w:r>
    </w:p>
    <w:p w14:paraId="50C65613" w14:textId="77777777" w:rsidR="00FE3741" w:rsidRPr="004C6043" w:rsidRDefault="00FE3741" w:rsidP="00FE3741"/>
    <w:p w14:paraId="701A6BDF" w14:textId="77777777" w:rsidR="00FE3741" w:rsidRPr="004C6043" w:rsidRDefault="00FE3741" w:rsidP="00FE3741"/>
    <w:p w14:paraId="40A94E43" w14:textId="77777777" w:rsidR="00FE3741" w:rsidRPr="002C3778" w:rsidRDefault="00FE3741" w:rsidP="00FE3741">
      <w:r w:rsidRPr="002C3778">
        <w:rPr>
          <w:szCs w:val="20"/>
        </w:rPr>
        <w:t>Dear</w:t>
      </w:r>
      <w:r w:rsidRPr="00B8375F">
        <w:rPr>
          <w:sz w:val="20"/>
          <w:szCs w:val="20"/>
        </w:rPr>
        <w:t xml:space="preserve"> </w:t>
      </w:r>
      <w:r w:rsidRPr="002C3778">
        <w:rPr>
          <w:color w:val="0000FF"/>
        </w:rPr>
        <w:t>&lt;</w:t>
      </w:r>
      <w:r>
        <w:rPr>
          <w:color w:val="0000FF"/>
        </w:rPr>
        <w:t>Name</w:t>
      </w:r>
      <w:r w:rsidRPr="002C3778">
        <w:rPr>
          <w:color w:val="0000FF"/>
        </w:rPr>
        <w:t>&gt;</w:t>
      </w:r>
    </w:p>
    <w:p w14:paraId="3A2C2ABF" w14:textId="77777777" w:rsidR="00FE3741" w:rsidRDefault="00FE3741" w:rsidP="00FE3741">
      <w:pPr>
        <w:rPr>
          <w:b/>
          <w:sz w:val="24"/>
          <w:szCs w:val="20"/>
        </w:rPr>
      </w:pPr>
    </w:p>
    <w:p w14:paraId="4B70A306" w14:textId="77777777" w:rsidR="00FE3741" w:rsidRPr="0079732F" w:rsidRDefault="00FE3741" w:rsidP="00FE3741">
      <w:pPr>
        <w:rPr>
          <w:b/>
          <w:sz w:val="26"/>
          <w:szCs w:val="26"/>
        </w:rPr>
      </w:pPr>
      <w:r>
        <w:rPr>
          <w:b/>
          <w:sz w:val="26"/>
          <w:szCs w:val="26"/>
        </w:rPr>
        <w:t xml:space="preserve">Important: </w:t>
      </w:r>
      <w:r w:rsidR="00347C5C">
        <w:rPr>
          <w:b/>
          <w:sz w:val="26"/>
          <w:szCs w:val="26"/>
        </w:rPr>
        <w:t>you’re not being auto enrolled, but you can still save into a pension</w:t>
      </w:r>
    </w:p>
    <w:p w14:paraId="3B2AFB84" w14:textId="77777777" w:rsidR="00FE3741" w:rsidRDefault="00FE3741" w:rsidP="00FE3741">
      <w:pPr>
        <w:rPr>
          <w:sz w:val="20"/>
          <w:szCs w:val="20"/>
        </w:rPr>
      </w:pPr>
    </w:p>
    <w:p w14:paraId="7AFFC4BA" w14:textId="77777777" w:rsidR="00FE3741" w:rsidRDefault="00FE3741" w:rsidP="00FE3741">
      <w:pPr>
        <w:rPr>
          <w:szCs w:val="20"/>
        </w:rPr>
      </w:pPr>
      <w:r w:rsidRPr="007703A9">
        <w:rPr>
          <w:szCs w:val="20"/>
        </w:rPr>
        <w:t>In order</w:t>
      </w:r>
      <w:r>
        <w:rPr>
          <w:szCs w:val="20"/>
        </w:rPr>
        <w:t xml:space="preserve"> to help people save more for their retirement, we’re required to provide a workplace pension scheme for certain employees and pay money into it.</w:t>
      </w:r>
    </w:p>
    <w:p w14:paraId="412B023D" w14:textId="77777777" w:rsidR="00FE3741" w:rsidRDefault="00FE3741" w:rsidP="00FE3741">
      <w:pPr>
        <w:rPr>
          <w:szCs w:val="20"/>
        </w:rPr>
      </w:pPr>
    </w:p>
    <w:p w14:paraId="2A01C2F1" w14:textId="77777777" w:rsidR="00FE3741" w:rsidRDefault="00AA37EE" w:rsidP="00FE3741">
      <w:pPr>
        <w:spacing w:after="120"/>
        <w:rPr>
          <w:szCs w:val="20"/>
        </w:rPr>
      </w:pPr>
      <w:r>
        <w:rPr>
          <w:szCs w:val="20"/>
        </w:rPr>
        <w:t>We have to enrol any employees who meet all of the following criteria</w:t>
      </w:r>
      <w:r w:rsidR="00FE3741">
        <w:rPr>
          <w:szCs w:val="20"/>
        </w:rPr>
        <w:t>:</w:t>
      </w:r>
    </w:p>
    <w:p w14:paraId="20A056CB" w14:textId="132C6138" w:rsidR="00FE3741" w:rsidRDefault="00FE3741" w:rsidP="00FE3741">
      <w:pPr>
        <w:pStyle w:val="ListParagraph"/>
        <w:numPr>
          <w:ilvl w:val="0"/>
          <w:numId w:val="1"/>
        </w:numPr>
        <w:spacing w:after="120"/>
        <w:ind w:left="714" w:hanging="357"/>
        <w:contextualSpacing w:val="0"/>
      </w:pPr>
      <w:r>
        <w:t>e</w:t>
      </w:r>
      <w:r w:rsidRPr="007703A9">
        <w:t xml:space="preserve">arn over </w:t>
      </w:r>
      <w:r>
        <w:t>£192 each week (or £833 each month)</w:t>
      </w:r>
      <w:r w:rsidR="00A62870">
        <w:t>;</w:t>
      </w:r>
    </w:p>
    <w:p w14:paraId="422E68E9" w14:textId="4A1D2D4A" w:rsidR="00FE3741" w:rsidRDefault="00FE3741" w:rsidP="00FE3741">
      <w:pPr>
        <w:pStyle w:val="ListParagraph"/>
        <w:numPr>
          <w:ilvl w:val="0"/>
          <w:numId w:val="1"/>
        </w:numPr>
        <w:spacing w:after="120"/>
        <w:ind w:left="714" w:hanging="357"/>
        <w:contextualSpacing w:val="0"/>
      </w:pPr>
      <w:r>
        <w:t>are aged 22 or over</w:t>
      </w:r>
      <w:r w:rsidR="00A62870">
        <w:t>;</w:t>
      </w:r>
      <w:r>
        <w:t xml:space="preserve"> and</w:t>
      </w:r>
    </w:p>
    <w:p w14:paraId="097B9135" w14:textId="71469C8F" w:rsidR="00FE3741" w:rsidRDefault="00094FBF" w:rsidP="00FE3741">
      <w:pPr>
        <w:pStyle w:val="ListParagraph"/>
        <w:numPr>
          <w:ilvl w:val="0"/>
          <w:numId w:val="1"/>
        </w:numPr>
      </w:pPr>
      <w:r>
        <w:t>are under State Pension A</w:t>
      </w:r>
      <w:r w:rsidR="00FE3741">
        <w:t>ge.</w:t>
      </w:r>
    </w:p>
    <w:p w14:paraId="647E5A92" w14:textId="77777777" w:rsidR="00FE3741" w:rsidRDefault="00FE3741" w:rsidP="00FE3741"/>
    <w:p w14:paraId="5E657558" w14:textId="77777777" w:rsidR="00AA37EE" w:rsidRDefault="00AA37EE" w:rsidP="00AA37EE">
      <w:r>
        <w:t>You didn’t meet all of these criteria, so we haven’t automatically set up a pension for you. However, you can still ask us to join the scheme if you want to. If you choose to join the scheme, you’ll be saving towards having a personal pension pot when you retire. Your pension will belong to you, even if you go to work for another company in the future.</w:t>
      </w:r>
    </w:p>
    <w:p w14:paraId="755396CB" w14:textId="77777777" w:rsidR="00AA37EE" w:rsidRDefault="00AA37EE" w:rsidP="00FE3741"/>
    <w:p w14:paraId="22CCE42E" w14:textId="77777777" w:rsidR="001E681B" w:rsidRDefault="001E681B" w:rsidP="00FE3741">
      <w:r>
        <w:t>If you meet all the criteria in the future, we’ll automatically enrol you into the scheme and let you know.</w:t>
      </w:r>
    </w:p>
    <w:p w14:paraId="295A8B0F" w14:textId="77777777" w:rsidR="001E681B" w:rsidRDefault="001E681B" w:rsidP="00FE3741"/>
    <w:p w14:paraId="119589D5" w14:textId="77777777" w:rsidR="00AA37EE" w:rsidRPr="00AA37EE" w:rsidRDefault="00AA37EE" w:rsidP="00AA37EE">
      <w:pPr>
        <w:spacing w:after="120"/>
        <w:rPr>
          <w:b/>
        </w:rPr>
      </w:pPr>
      <w:r w:rsidRPr="00AA37EE">
        <w:rPr>
          <w:b/>
        </w:rPr>
        <w:t>How do I join the scheme?</w:t>
      </w:r>
    </w:p>
    <w:p w14:paraId="30D55984" w14:textId="77777777" w:rsidR="00AA37EE" w:rsidRDefault="00AA37EE" w:rsidP="00AA37EE">
      <w:r>
        <w:t>You need to send us a letter you’ve signed, confirming you want to join the scheme. Alternatively, you can send us an email which includes the phrase ‘I confirm I personally submitted this notice to join a workplace pension scheme’.</w:t>
      </w:r>
    </w:p>
    <w:p w14:paraId="03D7EC15" w14:textId="77777777" w:rsidR="00AA37EE" w:rsidRDefault="00AA37EE" w:rsidP="00FE3741"/>
    <w:p w14:paraId="0D888DEA" w14:textId="77777777" w:rsidR="00AA37EE" w:rsidRDefault="00AA37EE" w:rsidP="00AA37EE">
      <w:r>
        <w:t>If you do ask to join, money will be deducted directly from your pay each pay period and added to your pension. The government may also contribute through providing tax relief on the money you pay in.</w:t>
      </w:r>
    </w:p>
    <w:p w14:paraId="4AB90AE5" w14:textId="77777777" w:rsidR="00AA37EE" w:rsidRDefault="00AA37EE" w:rsidP="00AA37EE"/>
    <w:p w14:paraId="37E3D892" w14:textId="3EEDB1BD" w:rsidR="00AA37EE" w:rsidRPr="007703A9" w:rsidRDefault="00AA37EE" w:rsidP="00AA37EE">
      <w:r>
        <w:t>If you earn over £1</w:t>
      </w:r>
      <w:r w:rsidR="00CA41CC">
        <w:t>20</w:t>
      </w:r>
      <w:r>
        <w:t xml:space="preserve"> each week (or £5</w:t>
      </w:r>
      <w:r w:rsidR="00CA41CC">
        <w:t>20</w:t>
      </w:r>
      <w:r>
        <w:t xml:space="preserve"> each month) when you ask to join, the minimum amount you’ll pay into your pension will be 5% of your earnings. We’ll also contribute to the pension on your behalf. If you earn less than £1</w:t>
      </w:r>
      <w:r w:rsidR="004F1684">
        <w:t>20</w:t>
      </w:r>
      <w:r>
        <w:t xml:space="preserve"> each week when you ask to join, the minimum amount you’ll pay will still be 5% of your earnings, but we’re not obliged to contribute to your pension as well.</w:t>
      </w:r>
    </w:p>
    <w:p w14:paraId="3AF829AA" w14:textId="77777777" w:rsidR="001E681B" w:rsidRPr="0079732F" w:rsidRDefault="001E681B" w:rsidP="00FE3741"/>
    <w:p w14:paraId="5D632351" w14:textId="77777777" w:rsidR="00FE3741" w:rsidRPr="0079732F" w:rsidRDefault="00FE3741" w:rsidP="00FE3741">
      <w:pPr>
        <w:spacing w:before="60"/>
      </w:pPr>
      <w:r w:rsidRPr="0079732F">
        <w:t>Yours sincerely</w:t>
      </w:r>
    </w:p>
    <w:p w14:paraId="18D7857F" w14:textId="77777777" w:rsidR="00F77196" w:rsidRDefault="00F77196" w:rsidP="00FE3741">
      <w:pPr>
        <w:rPr>
          <w:color w:val="0000FF"/>
        </w:rPr>
      </w:pPr>
    </w:p>
    <w:p w14:paraId="5BA7F85D" w14:textId="77777777" w:rsidR="0025162D" w:rsidRPr="00F77196" w:rsidRDefault="00FE3741">
      <w:pPr>
        <w:rPr>
          <w:color w:val="0000FF"/>
        </w:rPr>
      </w:pPr>
      <w:r w:rsidRPr="0079732F">
        <w:rPr>
          <w:color w:val="0000FF"/>
        </w:rPr>
        <w:t>&lt;Name&gt;</w:t>
      </w:r>
    </w:p>
    <w:sectPr w:rsidR="0025162D" w:rsidRPr="00F77196" w:rsidSect="00A2680A">
      <w:headerReference w:type="default" r:id="rId10"/>
      <w:pgSz w:w="11906" w:h="16838"/>
      <w:pgMar w:top="1440" w:right="1440" w:bottom="1440" w:left="1440" w:header="426"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50517" w14:textId="77777777" w:rsidR="00407E67" w:rsidRDefault="00094FBF">
      <w:r>
        <w:separator/>
      </w:r>
    </w:p>
  </w:endnote>
  <w:endnote w:type="continuationSeparator" w:id="0">
    <w:p w14:paraId="40BC17D3" w14:textId="77777777" w:rsidR="00407E67" w:rsidRDefault="0009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DDC19" w14:textId="77777777" w:rsidR="00407E67" w:rsidRDefault="00094FBF">
      <w:r>
        <w:separator/>
      </w:r>
    </w:p>
  </w:footnote>
  <w:footnote w:type="continuationSeparator" w:id="0">
    <w:p w14:paraId="16D3021D" w14:textId="77777777" w:rsidR="00407E67" w:rsidRDefault="00094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6CC7A" w14:textId="3FC87B5F" w:rsidR="00A2680A" w:rsidRDefault="00F77196" w:rsidP="00A2680A">
    <w:pPr>
      <w:pStyle w:val="Header"/>
      <w:jc w:val="center"/>
    </w:pPr>
  </w:p>
  <w:p w14:paraId="0D0F4D00" w14:textId="77777777" w:rsidR="00A2680A" w:rsidRDefault="00F77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8622F7"/>
    <w:multiLevelType w:val="hybridMultilevel"/>
    <w:tmpl w:val="42CAA4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41"/>
    <w:rsid w:val="00053718"/>
    <w:rsid w:val="0007598F"/>
    <w:rsid w:val="00094FBF"/>
    <w:rsid w:val="001E681B"/>
    <w:rsid w:val="00347C5C"/>
    <w:rsid w:val="00407E67"/>
    <w:rsid w:val="00434F54"/>
    <w:rsid w:val="004F1684"/>
    <w:rsid w:val="00531035"/>
    <w:rsid w:val="005323CF"/>
    <w:rsid w:val="00A62870"/>
    <w:rsid w:val="00AA37EE"/>
    <w:rsid w:val="00AE160D"/>
    <w:rsid w:val="00CA41CC"/>
    <w:rsid w:val="00DB6DB1"/>
    <w:rsid w:val="00F57611"/>
    <w:rsid w:val="00F77196"/>
    <w:rsid w:val="00FE3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BBE245"/>
  <w15:chartTrackingRefBased/>
  <w15:docId w15:val="{70C17085-62E5-4BCC-9B47-3BA8ABDF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741"/>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741"/>
    <w:pPr>
      <w:ind w:left="720"/>
      <w:contextualSpacing/>
    </w:pPr>
  </w:style>
  <w:style w:type="paragraph" w:styleId="Header">
    <w:name w:val="header"/>
    <w:basedOn w:val="Normal"/>
    <w:link w:val="HeaderChar"/>
    <w:unhideWhenUsed/>
    <w:rsid w:val="00FE3741"/>
    <w:pPr>
      <w:tabs>
        <w:tab w:val="center" w:pos="4513"/>
        <w:tab w:val="right" w:pos="9026"/>
      </w:tabs>
    </w:pPr>
  </w:style>
  <w:style w:type="character" w:customStyle="1" w:styleId="HeaderChar">
    <w:name w:val="Header Char"/>
    <w:basedOn w:val="DefaultParagraphFont"/>
    <w:link w:val="Header"/>
    <w:rsid w:val="00FE3741"/>
    <w:rPr>
      <w:rFonts w:ascii="Arial" w:hAnsi="Arial" w:cs="Arial"/>
    </w:rPr>
  </w:style>
  <w:style w:type="character" w:styleId="CommentReference">
    <w:name w:val="annotation reference"/>
    <w:basedOn w:val="DefaultParagraphFont"/>
    <w:uiPriority w:val="99"/>
    <w:semiHidden/>
    <w:unhideWhenUsed/>
    <w:rsid w:val="00531035"/>
    <w:rPr>
      <w:sz w:val="16"/>
      <w:szCs w:val="16"/>
    </w:rPr>
  </w:style>
  <w:style w:type="paragraph" w:styleId="CommentText">
    <w:name w:val="annotation text"/>
    <w:basedOn w:val="Normal"/>
    <w:link w:val="CommentTextChar"/>
    <w:uiPriority w:val="99"/>
    <w:semiHidden/>
    <w:unhideWhenUsed/>
    <w:rsid w:val="00531035"/>
    <w:rPr>
      <w:sz w:val="20"/>
      <w:szCs w:val="20"/>
    </w:rPr>
  </w:style>
  <w:style w:type="character" w:customStyle="1" w:styleId="CommentTextChar">
    <w:name w:val="Comment Text Char"/>
    <w:basedOn w:val="DefaultParagraphFont"/>
    <w:link w:val="CommentText"/>
    <w:uiPriority w:val="99"/>
    <w:semiHidden/>
    <w:rsid w:val="0053103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31035"/>
    <w:rPr>
      <w:b/>
      <w:bCs/>
    </w:rPr>
  </w:style>
  <w:style w:type="character" w:customStyle="1" w:styleId="CommentSubjectChar">
    <w:name w:val="Comment Subject Char"/>
    <w:basedOn w:val="CommentTextChar"/>
    <w:link w:val="CommentSubject"/>
    <w:uiPriority w:val="99"/>
    <w:semiHidden/>
    <w:rsid w:val="00531035"/>
    <w:rPr>
      <w:rFonts w:ascii="Arial" w:hAnsi="Arial" w:cs="Arial"/>
      <w:b/>
      <w:bCs/>
      <w:sz w:val="20"/>
      <w:szCs w:val="20"/>
    </w:rPr>
  </w:style>
  <w:style w:type="paragraph" w:styleId="BalloonText">
    <w:name w:val="Balloon Text"/>
    <w:basedOn w:val="Normal"/>
    <w:link w:val="BalloonTextChar"/>
    <w:uiPriority w:val="99"/>
    <w:semiHidden/>
    <w:unhideWhenUsed/>
    <w:rsid w:val="00531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035"/>
    <w:rPr>
      <w:rFonts w:ascii="Segoe UI" w:hAnsi="Segoe UI" w:cs="Segoe UI"/>
      <w:sz w:val="18"/>
      <w:szCs w:val="18"/>
    </w:rPr>
  </w:style>
  <w:style w:type="paragraph" w:styleId="Footer">
    <w:name w:val="footer"/>
    <w:basedOn w:val="Normal"/>
    <w:link w:val="FooterChar"/>
    <w:uiPriority w:val="99"/>
    <w:unhideWhenUsed/>
    <w:rsid w:val="0007598F"/>
    <w:pPr>
      <w:tabs>
        <w:tab w:val="center" w:pos="4513"/>
        <w:tab w:val="right" w:pos="9026"/>
      </w:tabs>
    </w:pPr>
  </w:style>
  <w:style w:type="character" w:customStyle="1" w:styleId="FooterChar">
    <w:name w:val="Footer Char"/>
    <w:basedOn w:val="DefaultParagraphFont"/>
    <w:link w:val="Footer"/>
    <w:uiPriority w:val="99"/>
    <w:rsid w:val="0007598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D077F24DD1A440B9871639A0171987" ma:contentTypeVersion="43" ma:contentTypeDescription="Create a new document." ma:contentTypeScope="" ma:versionID="1231301a7d3f69f794f4b74d83451aba">
  <xsd:schema xmlns:xsd="http://www.w3.org/2001/XMLSchema" xmlns:xs="http://www.w3.org/2001/XMLSchema" xmlns:p="http://schemas.microsoft.com/office/2006/metadata/properties" xmlns:ns2="77a4f378-4d76-412a-8775-3d0bd9b87b59" xmlns:ns3="cbf066e2-5eee-44c8-afa5-e8bc990efd2d" targetNamespace="http://schemas.microsoft.com/office/2006/metadata/properties" ma:root="true" ma:fieldsID="339f421f770a752255e83ae4798150c1" ns2:_="" ns3:_="">
    <xsd:import namespace="77a4f378-4d76-412a-8775-3d0bd9b87b59"/>
    <xsd:import namespace="cbf066e2-5eee-44c8-afa5-e8bc990efd2d"/>
    <xsd:element name="properties">
      <xsd:complexType>
        <xsd:sequence>
          <xsd:element name="documentManagement">
            <xsd:complexType>
              <xsd:all>
                <xsd:element ref="ns2:Document_x0020_Description" minOccurs="0"/>
                <xsd:element ref="ns2:NewColumn1" minOccurs="0"/>
                <xsd:element ref="ns2:Usage" minOccurs="0"/>
                <xsd:element ref="ns2:Book" minOccurs="0"/>
                <xsd:element ref="ns2:External_x0020_Ref" minOccurs="0"/>
                <xsd:element ref="ns2:Linked_x0020_CCI_x0020_Ref" minOccurs="0"/>
                <xsd:element ref="ns2:Status" minOccurs="0"/>
                <xsd:element ref="ns2:Last_x0020_review_x0020_date" minOccurs="0"/>
                <xsd:element ref="ns2:Review_x0020_period_x0020__x0028_years_x0029_" minOccurs="0"/>
                <xsd:element ref="ns2:Work_x0020_Tracker" minOccurs="0"/>
                <xsd:element ref="ns2:Master_x0020_Version" minOccurs="0"/>
                <xsd:element ref="ns2:CS_x0020_Control_x0020_Document" minOccurs="0"/>
                <xsd:element ref="ns2:Compliance_x0020_Control_x0020_Document" minOccurs="0"/>
                <xsd:element ref="ns2:Regulatory_x0020_Change_x0020_Control_x0020_Document" minOccurs="0"/>
                <xsd:element ref="ns2:SysLoaded" minOccurs="0"/>
                <xsd:element ref="ns2:Shelf_x002d_Life" minOccurs="0"/>
                <xsd:element ref="ns2:Last_x0020_updated_x0020_by"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4f378-4d76-412a-8775-3d0bd9b87b59" elementFormDefault="qualified">
    <xsd:import namespace="http://schemas.microsoft.com/office/2006/documentManagement/types"/>
    <xsd:import namespace="http://schemas.microsoft.com/office/infopath/2007/PartnerControls"/>
    <xsd:element name="Document_x0020_Description" ma:index="4" nillable="true" ma:displayName="Document Description" ma:description="Description of the artefact" ma:internalName="Document_x0020_Description" ma:readOnly="false">
      <xsd:simpleType>
        <xsd:restriction base="dms:Text">
          <xsd:maxLength value="255"/>
        </xsd:restriction>
      </xsd:simpleType>
    </xsd:element>
    <xsd:element name="NewColumn1" ma:index="5" nillable="true" ma:displayName="Wording type" ma:default="Document (DC)" ma:description="Type of artefact" ma:format="Dropdown" ma:internalName="NewColumn1" ma:readOnly="false">
      <xsd:simpleType>
        <xsd:restriction base="dms:Choice">
          <xsd:enumeration value="Contact Centre Script (CC)"/>
          <xsd:enumeration value="Data Service (DS)"/>
          <xsd:enumeration value="Document (DC)"/>
          <xsd:enumeration value="Form (FM)"/>
          <xsd:enumeration value="Reusable wording (RW)"/>
          <xsd:enumeration value="Template (TP)"/>
          <xsd:enumeration value="Web content (WC)"/>
          <xsd:enumeration value="Web forms (WF)"/>
          <xsd:enumeration value="Web layout (WL)"/>
          <xsd:enumeration value="Procedure (PR)"/>
        </xsd:restriction>
      </xsd:simpleType>
    </xsd:element>
    <xsd:element name="Usage" ma:index="6" nillable="true" ma:displayName="Usage" ma:description="Where and how the artefact is used" ma:internalName="Usage" ma:readOnly="false">
      <xsd:complexType>
        <xsd:complexContent>
          <xsd:extension base="dms:MultiChoice">
            <xsd:sequence>
              <xsd:element name="Value" maxOccurs="unbounded" minOccurs="0" nillable="true">
                <xsd:simpleType>
                  <xsd:restriction base="dms:Choice">
                    <xsd:enumeration value="Alpha"/>
                    <xsd:enumeration value="HPXi"/>
                    <xsd:enumeration value="Website"/>
                    <xsd:enumeration value="Contact Centre"/>
                    <xsd:enumeration value="One-off Mailing"/>
                    <xsd:enumeration value="FCS"/>
                    <xsd:enumeration value="Equiniti"/>
                    <xsd:enumeration value="Woodpecker"/>
                    <xsd:enumeration value="Share"/>
                    <xsd:enumeration value="Customer Journeys"/>
                    <xsd:enumeration value="Insert"/>
                    <xsd:enumeration value="Email"/>
                    <xsd:enumeration value="Manual tool - Solutions Delivery"/>
                    <xsd:enumeration value="HP Bulk Mailing"/>
                    <xsd:enumeration value="Deloittes"/>
                    <xsd:enumeration value="JLT"/>
                    <xsd:enumeration value="Robotics Team"/>
                    <xsd:enumeration value="HPXi,Website"/>
                  </xsd:restriction>
                </xsd:simpleType>
              </xsd:element>
            </xsd:sequence>
          </xsd:extension>
        </xsd:complexContent>
      </xsd:complexType>
    </xsd:element>
    <xsd:element name="Book" ma:index="7" nillable="true" ma:displayName="Book" ma:description="Which books of business use this artefact" ma:internalName="Book" ma:readOnly="false">
      <xsd:complexType>
        <xsd:complexContent>
          <xsd:extension base="dms:MultiChoice">
            <xsd:sequence>
              <xsd:element name="Value" maxOccurs="unbounded" minOccurs="0" nillable="true">
                <xsd:simpleType>
                  <xsd:restriction base="dms:Choice">
                    <xsd:enumeration value="ReAssure"/>
                    <xsd:enumeration value="Aviva"/>
                    <xsd:enumeration value="MetLife"/>
                    <xsd:enumeration value="FACL"/>
                    <xsd:enumeration value="HCL (ReAssure)"/>
                    <xsd:enumeration value="OMWLA"/>
                    <xsd:enumeration value="ReAssure Life OM"/>
                    <xsd:enumeration value="ReAssure,Aviva"/>
                    <xsd:enumeration value="Namulas"/>
                  </xsd:restriction>
                </xsd:simpleType>
              </xsd:element>
            </xsd:sequence>
          </xsd:extension>
        </xsd:complexContent>
      </xsd:complexType>
    </xsd:element>
    <xsd:element name="External_x0020_Ref" ma:index="8" nillable="true" ma:displayName="External Ref" ma:description="Reference used by other teams" ma:internalName="External_x0020_Ref" ma:readOnly="false">
      <xsd:simpleType>
        <xsd:restriction base="dms:Text">
          <xsd:maxLength value="255"/>
        </xsd:restriction>
      </xsd:simpleType>
    </xsd:element>
    <xsd:element name="Linked_x0020_CCI_x0020_Ref" ma:index="9" nillable="true" ma:displayName="Associated CCI Ref" ma:description="Linked items within the CCI (e.g. Reusable wording held within a document)" ma:list="{77a4f378-4d76-412a-8775-3d0bd9b87b59}" ma:internalName="Linked_x0020_CCI_x0020_Ref"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fault="Current - Live" ma:description="Live" ma:format="Dropdown" ma:internalName="Status">
      <xsd:simpleType>
        <xsd:restriction base="dms:Choice">
          <xsd:enumeration value="Current - Live"/>
          <xsd:enumeration value="Current - Work In Progress"/>
          <xsd:enumeration value="Waiting decom"/>
          <xsd:enumeration value="Archive"/>
          <xsd:enumeration value="Current - Under Review"/>
        </xsd:restriction>
      </xsd:simpleType>
    </xsd:element>
    <xsd:element name="Last_x0020_review_x0020_date" ma:index="11" nillable="true" ma:displayName="Last review date" ma:default="[today]" ma:description="Date the document was last reviewed" ma:format="DateOnly" ma:internalName="Last_x0020_review_x0020_date" ma:readOnly="false">
      <xsd:simpleType>
        <xsd:restriction base="dms:DateTime"/>
      </xsd:simpleType>
    </xsd:element>
    <xsd:element name="Review_x0020_period_x0020__x0028_years_x0029_" ma:index="12" nillable="true" ma:displayName="Review period (years)" ma:decimals="0" ma:default="1" ma:description="Shelf-Life review period" ma:internalName="Review_x0020_period_x0020__x0028_years_x0029_" ma:readOnly="false" ma:percentage="FALSE">
      <xsd:simpleType>
        <xsd:restriction base="dms:Number"/>
      </xsd:simpleType>
    </xsd:element>
    <xsd:element name="Work_x0020_Tracker" ma:index="14" nillable="true" ma:displayName="Work Tracker" ma:description="Work item that is currently reviewing the document" ma:list="{70cc6573-83f5-494b-a090-bc8c69dd5b69}" ma:internalName="Work_x0020_Tracker" ma:readOnly="false" ma:showField="Title" ma:web="cbf066e2-5eee-44c8-afa5-e8bc990efd2d">
      <xsd:simpleType>
        <xsd:restriction base="dms:Lookup"/>
      </xsd:simpleType>
    </xsd:element>
    <xsd:element name="Master_x0020_Version" ma:index="15" nillable="true" ma:displayName="Master Version" ma:decimals="0" ma:default="0" ma:description="Document version number" ma:internalName="Master_x0020_Version" ma:readOnly="false" ma:percentage="FALSE">
      <xsd:simpleType>
        <xsd:restriction base="dms:Number"/>
      </xsd:simpleType>
    </xsd:element>
    <xsd:element name="CS_x0020_Control_x0020_Document" ma:index="16" nillable="true" ma:displayName="CS Control Document" ma:default="0" ma:description="Indicator that all changes to this document must be reviewed by CS" ma:internalName="CS_x0020_Control_x0020_Document" ma:readOnly="false">
      <xsd:simpleType>
        <xsd:restriction base="dms:Boolean"/>
      </xsd:simpleType>
    </xsd:element>
    <xsd:element name="Compliance_x0020_Control_x0020_Document" ma:index="17" nillable="true" ma:displayName="Compliance Control Document" ma:default="0" ma:description="Indicator that all changes to this document must be reviewed by Compliance" ma:internalName="Compliance_x0020_Control_x0020_Document" ma:readOnly="false">
      <xsd:simpleType>
        <xsd:restriction base="dms:Boolean"/>
      </xsd:simpleType>
    </xsd:element>
    <xsd:element name="Regulatory_x0020_Change_x0020_Control_x0020_Document" ma:index="18" nillable="true" ma:displayName="Regulatory Change Control Document" ma:default="0" ma:description="Indicator that all changes to this document must be reviewed by Regulatory Change" ma:internalName="Regulatory_x0020_Change_x0020_Control_x0020_Document" ma:readOnly="false">
      <xsd:simpleType>
        <xsd:restriction base="dms:Boolean"/>
      </xsd:simpleType>
    </xsd:element>
    <xsd:element name="SysLoaded" ma:index="19" nillable="true" ma:displayName="SysLoaded" ma:default="0" ma:description="System field - clears down fields that may be set in error when loading a new document into the CCI" ma:internalName="SysLoaded" ma:readOnly="false">
      <xsd:simpleType>
        <xsd:restriction base="dms:Boolean"/>
      </xsd:simpleType>
    </xsd:element>
    <xsd:element name="Shelf_x002d_Life" ma:index="25" nillable="true" ma:displayName="Shelf-Life" ma:list="{c27912c9-090c-463e-8d64-7f745e0a9005}" ma:internalName="Shelf_x002d_Life" ma:readOnly="false" ma:showField="Title">
      <xsd:simpleType>
        <xsd:restriction base="dms:Lookup"/>
      </xsd:simpleType>
    </xsd:element>
    <xsd:element name="Last_x0020_updated_x0020_by" ma:index="26" nillable="true" ma:displayName="Last updated by" ma:list="{70cc6573-83f5-494b-a090-bc8c69dd5b69}" ma:internalName="Last_x0020_updated_x0020_by" ma:readOnly="false" ma:showField="Title" ma:web="cbf066e2-5eee-44c8-afa5-e8bc990efd2d">
      <xsd:simpleType>
        <xsd:restriction base="dms:Lookup"/>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066e2-5eee-44c8-afa5-e8bc990efd2d"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3" ma:displayName="CCI Ref"/>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bf066e2-5eee-44c8-afa5-e8bc990efd2d">
      <UserInfo>
        <DisplayName/>
        <AccountId xsi:nil="true"/>
        <AccountType/>
      </UserInfo>
    </SharedWithUsers>
    <Status xmlns="77a4f378-4d76-412a-8775-3d0bd9b87b59">Current - Live</Status>
    <Compliance_x0020_Control_x0020_Document xmlns="77a4f378-4d76-412a-8775-3d0bd9b87b59">false</Compliance_x0020_Control_x0020_Document>
    <Usage xmlns="77a4f378-4d76-412a-8775-3d0bd9b87b59">
      <Value>Website</Value>
    </Usage>
    <Last_x0020_review_x0020_date xmlns="77a4f378-4d76-412a-8775-3d0bd9b87b59">2019-12-18T00:00:00+00:00</Last_x0020_review_x0020_date>
    <NewColumn1 xmlns="77a4f378-4d76-412a-8775-3d0bd9b87b59">Document (DC)</NewColumn1>
    <Book xmlns="77a4f378-4d76-412a-8775-3d0bd9b87b59">
      <Value>ReAssure</Value>
    </Book>
    <Work_x0020_Tracker xmlns="77a4f378-4d76-412a-8775-3d0bd9b87b59">16393</Work_x0020_Tracker>
    <Regulatory_x0020_Change_x0020_Control_x0020_Document xmlns="77a4f378-4d76-412a-8775-3d0bd9b87b59">false</Regulatory_x0020_Change_x0020_Control_x0020_Document>
    <Linked_x0020_CCI_x0020_Ref xmlns="77a4f378-4d76-412a-8775-3d0bd9b87b59"/>
    <Review_x0020_period_x0020__x0028_years_x0029_ xmlns="77a4f378-4d76-412a-8775-3d0bd9b87b59">1</Review_x0020_period_x0020__x0028_years_x0029_>
    <Master_x0020_Version xmlns="77a4f378-4d76-412a-8775-3d0bd9b87b59">3</Master_x0020_Version>
    <External_x0020_Ref xmlns="77a4f378-4d76-412a-8775-3d0bd9b87b59" xsi:nil="true"/>
    <CS_x0020_Control_x0020_Document xmlns="77a4f378-4d76-412a-8775-3d0bd9b87b59">false</CS_x0020_Control_x0020_Document>
    <Document_x0020_Description xmlns="77a4f378-4d76-412a-8775-3d0bd9b87b59">Eligibility confirmation for employees not enrolled letter</Document_x0020_Description>
    <SysLoaded xmlns="77a4f378-4d76-412a-8775-3d0bd9b87b59">true</SysLoaded>
    <Last_x0020_updated_x0020_by xmlns="77a4f378-4d76-412a-8775-3d0bd9b87b59">16393</Last_x0020_updated_x0020_by>
    <Shelf_x002d_Life xmlns="77a4f378-4d76-412a-8775-3d0bd9b87b59" xsi:nil="true"/>
  </documentManagement>
</p:properties>
</file>

<file path=customXml/itemProps1.xml><?xml version="1.0" encoding="utf-8"?>
<ds:datastoreItem xmlns:ds="http://schemas.openxmlformats.org/officeDocument/2006/customXml" ds:itemID="{02FE13D3-3699-48DF-A2E7-7C4147B1A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4f378-4d76-412a-8775-3d0bd9b87b59"/>
    <ds:schemaRef ds:uri="cbf066e2-5eee-44c8-afa5-e8bc990ef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B2399-C6DE-4233-A994-A91465F7D196}">
  <ds:schemaRefs>
    <ds:schemaRef ds:uri="http://schemas.microsoft.com/sharepoint/v3/contenttype/forms"/>
  </ds:schemaRefs>
</ds:datastoreItem>
</file>

<file path=customXml/itemProps3.xml><?xml version="1.0" encoding="utf-8"?>
<ds:datastoreItem xmlns:ds="http://schemas.openxmlformats.org/officeDocument/2006/customXml" ds:itemID="{E1693D9B-8EFD-4CC0-AB0E-80C715E1AE24}">
  <ds:schemaRefs>
    <ds:schemaRef ds:uri="77a4f378-4d76-412a-8775-3d0bd9b87b59"/>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bf066e2-5eee-44c8-afa5-e8bc990efd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Admin Re</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DC05155</dc:title>
  <dc:subject/>
  <dc:creator>Hannah Alexander</dc:creator>
  <cp:keywords/>
  <dc:description/>
  <cp:lastModifiedBy>Hannah Alexander</cp:lastModifiedBy>
  <cp:revision>4</cp:revision>
  <dcterms:created xsi:type="dcterms:W3CDTF">2021-07-15T09:54:00Z</dcterms:created>
  <dcterms:modified xsi:type="dcterms:W3CDTF">2021-07-15T09:56:00Z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0x0101009CD077F24DD1A440B9871639A0171987</vt:lpwstr>
  </property>
  <property fmtid="{D5CDD505-2E9C-101B-9397-08002B2CF9AE}" pid="3" name="WorkflowChangePath">
    <vt:lpwstr>c9f4aa53-f37a-4924-aa91-fe8f8be21abd,2;c9f4aa53-f37a-4924-aa91-fe8f8be21abd,2;c9f4aa53-f37a-4924-aa91-fe8f8be21abd,2;c9f4aa53-f37a-4924-aa91-fe8f8be21abd,2;c9f4aa53-f37a-4924-aa91-fe8f8be21abd,2;c9f4aa53-f37a-4924-aa91-fe8f8be21abd,2;14cd938e-eec3-49f0-aa</vt:lpwstr>
  </property>
  <property fmtid="{D5CDD505-2E9C-101B-9397-08002B2CF9AE}" pid="4" name="Source CCI Ref">
    <vt:lpwstr>5155</vt:lpwstr>
  </property>
  <property fmtid="{D5CDD505-2E9C-101B-9397-08002B2CF9AE}" pid="5" name="Order">
    <vt:r8>523900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MSIP_Label_d9ba7a85-786a-4d51-a8d6-f0cf8e3fbb5d_Enabled">
    <vt:lpwstr>true</vt:lpwstr>
  </property>
  <property fmtid="{D5CDD505-2E9C-101B-9397-08002B2CF9AE}" pid="12" name="MSIP_Label_d9ba7a85-786a-4d51-a8d6-f0cf8e3fbb5d_SetDate">
    <vt:lpwstr>2021-04-01T10:20:16Z</vt:lpwstr>
  </property>
  <property fmtid="{D5CDD505-2E9C-101B-9397-08002B2CF9AE}" pid="13" name="MSIP_Label_d9ba7a85-786a-4d51-a8d6-f0cf8e3fbb5d_Method">
    <vt:lpwstr>Privileged</vt:lpwstr>
  </property>
  <property fmtid="{D5CDD505-2E9C-101B-9397-08002B2CF9AE}" pid="14" name="MSIP_Label_d9ba7a85-786a-4d51-a8d6-f0cf8e3fbb5d_Name">
    <vt:lpwstr>Internal</vt:lpwstr>
  </property>
  <property fmtid="{D5CDD505-2E9C-101B-9397-08002B2CF9AE}" pid="15" name="MSIP_Label_d9ba7a85-786a-4d51-a8d6-f0cf8e3fbb5d_SiteId">
    <vt:lpwstr>97cbadbc-9c17-46ff-807d-aef9d23c5692</vt:lpwstr>
  </property>
  <property fmtid="{D5CDD505-2E9C-101B-9397-08002B2CF9AE}" pid="16" name="MSIP_Label_d9ba7a85-786a-4d51-a8d6-f0cf8e3fbb5d_ActionId">
    <vt:lpwstr>dea8a7e2-1215-49d1-bac4-0000b6d17b12</vt:lpwstr>
  </property>
  <property fmtid="{D5CDD505-2E9C-101B-9397-08002B2CF9AE}" pid="17" name="MSIP_Label_d9ba7a85-786a-4d51-a8d6-f0cf8e3fbb5d_ContentBits">
    <vt:lpwstr>1</vt:lpwstr>
  </property>
</Properties>
</file>